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8A" w:rsidRPr="00D7488A" w:rsidRDefault="0096473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7FB96FB" wp14:editId="39DBF9AB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6473A" w:rsidRPr="00D7488A" w:rsidRDefault="0096473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6473A">
        <w:rPr>
          <w:rFonts w:ascii="Times New Roman" w:eastAsia="Calibri" w:hAnsi="Times New Roman" w:cs="Times New Roman"/>
          <w:b/>
          <w:bCs/>
          <w:sz w:val="18"/>
          <w:szCs w:val="18"/>
        </w:rPr>
        <w:t>ДЕПАРТАМЕНТ ЗДРАВООХРАНЕНИЯ</w:t>
      </w:r>
    </w:p>
    <w:p w:rsidR="00D7488A" w:rsidRPr="00D7488A" w:rsidRDefault="00274709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ХАНТЫ-МАНСИЙСКОГО АВТОНОМНОГО</w:t>
      </w:r>
      <w:r w:rsidR="00D7488A" w:rsidRPr="00D7488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ОКРУГ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А – ЮГРЫ</w:t>
      </w:r>
    </w:p>
    <w:p w:rsidR="00D7488A" w:rsidRPr="00D7488A" w:rsidRDefault="00D7488A" w:rsidP="00D748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АВТОНОМНОЕ УЧРЕЖДЕНИЕ</w:t>
      </w:r>
    </w:p>
    <w:p w:rsidR="00D7488A" w:rsidRP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D7488A" w:rsidRP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«ЦЕНТР ПРОФЕССИОНАЛЬНОЙ ПАТОЛОГИИ»</w:t>
      </w:r>
    </w:p>
    <w:p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88A" w:rsidRPr="00D7488A" w:rsidRDefault="00D7488A" w:rsidP="00D748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48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Приказ</w:t>
      </w:r>
    </w:p>
    <w:p w:rsidR="00D7488A" w:rsidRPr="0027598A" w:rsidRDefault="007C126B" w:rsidP="00D7488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16 июля </w:t>
      </w:r>
      <w:r w:rsidR="00964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</w:t>
      </w:r>
      <w:r w:rsidR="002759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№</w:t>
      </w:r>
      <w:r w:rsidR="001106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331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</w:t>
      </w:r>
    </w:p>
    <w:p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D7488A" w:rsidRDefault="00D7488A" w:rsidP="001459FD">
      <w:pPr>
        <w:shd w:val="clear" w:color="auto" w:fill="FFFFFF"/>
        <w:spacing w:before="195" w:after="195" w:line="341" w:lineRule="atLeast"/>
        <w:ind w:firstLine="624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90454" w:rsidRDefault="004A12A9" w:rsidP="0019045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5986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C0E21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</w:t>
      </w:r>
      <w:r w:rsidR="008D7BF5">
        <w:rPr>
          <w:rFonts w:ascii="Times New Roman" w:hAnsi="Times New Roman" w:cs="Times New Roman"/>
          <w:sz w:val="24"/>
          <w:szCs w:val="24"/>
          <w:lang w:eastAsia="ru-RU"/>
        </w:rPr>
        <w:t>об антикоррупционной оговорке</w:t>
      </w:r>
      <w:r w:rsidRPr="005A59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90454" w:rsidRDefault="00B12176" w:rsidP="0019045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5986">
        <w:rPr>
          <w:rFonts w:ascii="Times New Roman" w:hAnsi="Times New Roman" w:cs="Times New Roman"/>
          <w:sz w:val="24"/>
          <w:szCs w:val="24"/>
          <w:lang w:eastAsia="ru-RU"/>
        </w:rPr>
        <w:t>включаемых</w:t>
      </w:r>
      <w:r w:rsidR="004A12A9" w:rsidRPr="005A5986">
        <w:rPr>
          <w:rFonts w:ascii="Times New Roman" w:hAnsi="Times New Roman" w:cs="Times New Roman"/>
          <w:sz w:val="24"/>
          <w:szCs w:val="24"/>
          <w:lang w:eastAsia="ru-RU"/>
        </w:rPr>
        <w:t xml:space="preserve"> в гражданско-правовые договоры и трудовые договоры</w:t>
      </w:r>
      <w:r w:rsidR="0019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0454" w:rsidRDefault="00190454" w:rsidP="0019045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автономного учреждения Ханты-Мансийского автономного округа – Югры </w:t>
      </w:r>
    </w:p>
    <w:p w:rsidR="009D5236" w:rsidRPr="005A5986" w:rsidRDefault="00190454" w:rsidP="0019045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«Центр профессиональной патологии»</w:t>
      </w:r>
    </w:p>
    <w:p w:rsidR="00976F45" w:rsidRPr="005A5986" w:rsidRDefault="00976F45" w:rsidP="005A598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9FD" w:rsidRPr="00640C32" w:rsidRDefault="008850A0" w:rsidP="00640C3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C3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13.3. Федерального закона от 25.12.2008 № 273-ФЗ «О противодействии коррупции», в целях организации работы по противодействию коррупции, предотвращения и пресечения проявлений коррупции, в рамках реализации Антикоррупционной политики автономного учреждения Ханты-Мансийского автономного округа – Югры «Центр профессиональной патологии»</w:t>
      </w:r>
      <w:r w:rsidR="001C7EF4" w:rsidRPr="00640C32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</w:t>
      </w:r>
      <w:r w:rsidR="00767E27" w:rsidRPr="00640C32">
        <w:rPr>
          <w:rFonts w:ascii="Times New Roman" w:hAnsi="Times New Roman" w:cs="Times New Roman"/>
          <w:sz w:val="28"/>
          <w:szCs w:val="28"/>
          <w:lang w:eastAsia="ru-RU"/>
        </w:rPr>
        <w:t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</w:t>
      </w:r>
      <w:r w:rsidR="001C7EF4" w:rsidRPr="00640C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5847" w:rsidRPr="00640C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5DF5" w:rsidRPr="00640C32" w:rsidRDefault="00665DF5" w:rsidP="00640C3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2A9" w:rsidRPr="00640C32" w:rsidRDefault="001459FD" w:rsidP="00640C3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40C32">
        <w:rPr>
          <w:rFonts w:ascii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4A12A9" w:rsidRPr="00640C32" w:rsidRDefault="004A12A9" w:rsidP="00640C3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0C32" w:rsidRDefault="008861D6" w:rsidP="00640C32">
      <w:pPr>
        <w:pStyle w:val="a3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="00CC0E21" w:rsidRPr="006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8733AE" w:rsidRPr="00640C32">
        <w:rPr>
          <w:rFonts w:ascii="Times New Roman" w:eastAsia="Times New Roman" w:hAnsi="Times New Roman" w:cs="Times New Roman"/>
          <w:sz w:val="28"/>
          <w:szCs w:val="28"/>
        </w:rPr>
        <w:t>антик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оррупционной оговорке, включаемое</w:t>
      </w:r>
      <w:r w:rsidR="004A12A9" w:rsidRPr="00640C32">
        <w:rPr>
          <w:rFonts w:ascii="Times New Roman" w:eastAsia="Times New Roman" w:hAnsi="Times New Roman" w:cs="Times New Roman"/>
          <w:sz w:val="28"/>
          <w:szCs w:val="28"/>
        </w:rPr>
        <w:t xml:space="preserve"> в гражданско-правовые договоры, заключаемые для обеспечения нужд </w:t>
      </w:r>
      <w:r w:rsidR="007C126B" w:rsidRPr="00640C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67E27" w:rsidRPr="00640C32">
        <w:rPr>
          <w:rFonts w:ascii="Times New Roman" w:eastAsia="Times New Roman" w:hAnsi="Times New Roman" w:cs="Times New Roman"/>
          <w:sz w:val="28"/>
          <w:szCs w:val="28"/>
        </w:rPr>
        <w:t xml:space="preserve">АУ «Югорский центр профессиональной патологии» (далее – Учреждение) </w:t>
      </w:r>
      <w:r w:rsidR="00274709" w:rsidRPr="00640C32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4A12A9" w:rsidRPr="00640C32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8D7BF5" w:rsidRPr="00640C32" w:rsidRDefault="008D7BF5" w:rsidP="00640C32">
      <w:pPr>
        <w:pStyle w:val="a3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hAnsi="Times New Roman" w:cs="Times New Roman"/>
          <w:sz w:val="28"/>
          <w:szCs w:val="28"/>
        </w:rPr>
        <w:t>Установить, что условие об антикоррупционной оговорке, включается в соответствующий раздел всех гражданско-правовых договоров, заключаемых для обеспечения нужд Учреждения.</w:t>
      </w:r>
    </w:p>
    <w:p w:rsidR="008D09BD" w:rsidRPr="00640C32" w:rsidRDefault="00274709" w:rsidP="00640C32">
      <w:pPr>
        <w:pStyle w:val="a3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767E27" w:rsidRPr="00640C32">
        <w:rPr>
          <w:rFonts w:ascii="Times New Roman" w:eastAsia="Times New Roman" w:hAnsi="Times New Roman" w:cs="Times New Roman"/>
          <w:sz w:val="28"/>
          <w:szCs w:val="28"/>
        </w:rPr>
        <w:t>ачальнику отдела закупок</w:t>
      </w:r>
      <w:r w:rsidR="008D09BD" w:rsidRPr="00640C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9BD" w:rsidRPr="00640C32" w:rsidRDefault="004A12A9" w:rsidP="00640C32">
      <w:pPr>
        <w:pStyle w:val="a3"/>
        <w:numPr>
          <w:ilvl w:val="1"/>
          <w:numId w:val="5"/>
        </w:numPr>
        <w:tabs>
          <w:tab w:val="left" w:pos="0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включение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условий об</w:t>
      </w:r>
      <w:r w:rsidR="008733AE" w:rsidRPr="006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антикоррупционной оговорке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соответствующий раздел гражданско-правовых договоров, за</w:t>
      </w:r>
      <w:r w:rsidR="00B65BBC" w:rsidRPr="00640C32">
        <w:rPr>
          <w:rFonts w:ascii="Times New Roman" w:eastAsia="Times New Roman" w:hAnsi="Times New Roman" w:cs="Times New Roman"/>
          <w:sz w:val="28"/>
          <w:szCs w:val="28"/>
        </w:rPr>
        <w:t>ключаемых для обеспечения нужд У</w:t>
      </w:r>
      <w:r w:rsidR="008D09BD" w:rsidRPr="00640C32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8D09BD" w:rsidRPr="00640C32" w:rsidRDefault="000F7029" w:rsidP="00640C32">
      <w:pPr>
        <w:pStyle w:val="a3"/>
        <w:numPr>
          <w:ilvl w:val="1"/>
          <w:numId w:val="5"/>
        </w:numPr>
        <w:tabs>
          <w:tab w:val="left" w:pos="0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скорректировать в договоре содержание </w:t>
      </w:r>
      <w:r w:rsidR="008733AE" w:rsidRPr="00640C32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об антикоррупционной оговорке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, если контрагент не</w:t>
      </w:r>
      <w:r w:rsidR="008D09BD" w:rsidRPr="00640C32">
        <w:rPr>
          <w:rFonts w:ascii="Times New Roman" w:eastAsia="Times New Roman" w:hAnsi="Times New Roman" w:cs="Times New Roman"/>
          <w:sz w:val="28"/>
          <w:szCs w:val="28"/>
        </w:rPr>
        <w:t xml:space="preserve"> согласен с такой формулировкой;</w:t>
      </w:r>
    </w:p>
    <w:p w:rsidR="000F7029" w:rsidRPr="00640C32" w:rsidRDefault="00E87310" w:rsidP="00640C32">
      <w:pPr>
        <w:pStyle w:val="a3"/>
        <w:numPr>
          <w:ilvl w:val="1"/>
          <w:numId w:val="5"/>
        </w:numPr>
        <w:tabs>
          <w:tab w:val="left" w:pos="0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получить от контрагента официальное письмо с мотивированным отказом принять </w:t>
      </w:r>
      <w:r w:rsidR="008733AE" w:rsidRPr="00640C32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антикоррупционную оговорку или официальное письмо с заверением в том, что будут соблюдены положения антикоррупционного и иного законодательства и не будут совершены какие-либо действия (бездействие), противоречащие такому законодательству, е</w:t>
      </w:r>
      <w:r w:rsidR="000F7029" w:rsidRPr="00640C32">
        <w:rPr>
          <w:rFonts w:ascii="Times New Roman" w:eastAsia="Times New Roman" w:hAnsi="Times New Roman" w:cs="Times New Roman"/>
          <w:sz w:val="28"/>
          <w:szCs w:val="28"/>
        </w:rPr>
        <w:t xml:space="preserve">сли, несмотря на проведенные переговоры,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отказаться от договорных отношений невозможно и </w:t>
      </w:r>
      <w:r w:rsidR="000F7029" w:rsidRPr="00640C32">
        <w:rPr>
          <w:rFonts w:ascii="Times New Roman" w:eastAsia="Times New Roman" w:hAnsi="Times New Roman" w:cs="Times New Roman"/>
          <w:sz w:val="28"/>
          <w:szCs w:val="28"/>
        </w:rPr>
        <w:t>контрагент не хочет заключать догово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р с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условиями об антикоррупционной оговорке</w:t>
      </w:r>
      <w:r w:rsidR="000F7029" w:rsidRPr="00640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709" w:rsidRPr="00640C32" w:rsidRDefault="004A12A9" w:rsidP="00640C32">
      <w:pPr>
        <w:pStyle w:val="a3"/>
        <w:numPr>
          <w:ilvl w:val="0"/>
          <w:numId w:val="4"/>
        </w:numPr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 xml:space="preserve">условие об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антикорр</w:t>
      </w:r>
      <w:r w:rsidR="008D7BF5" w:rsidRPr="00640C32">
        <w:rPr>
          <w:rFonts w:ascii="Times New Roman" w:eastAsia="Times New Roman" w:hAnsi="Times New Roman" w:cs="Times New Roman"/>
          <w:sz w:val="28"/>
          <w:szCs w:val="28"/>
        </w:rPr>
        <w:t>упционной оговорке</w:t>
      </w:r>
      <w:r w:rsidR="00012AB2" w:rsidRPr="00640C32">
        <w:rPr>
          <w:rFonts w:ascii="Times New Roman" w:eastAsia="Times New Roman" w:hAnsi="Times New Roman" w:cs="Times New Roman"/>
          <w:sz w:val="28"/>
          <w:szCs w:val="28"/>
        </w:rPr>
        <w:t>, включаемое</w:t>
      </w:r>
      <w:r w:rsidR="00767E27" w:rsidRPr="006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в трудовые догов</w:t>
      </w:r>
      <w:r w:rsidR="00767E27" w:rsidRPr="00640C32">
        <w:rPr>
          <w:rFonts w:ascii="Times New Roman" w:eastAsia="Times New Roman" w:hAnsi="Times New Roman" w:cs="Times New Roman"/>
          <w:sz w:val="28"/>
          <w:szCs w:val="28"/>
        </w:rPr>
        <w:t>оры</w:t>
      </w:r>
      <w:r w:rsidR="00012AB2" w:rsidRPr="00640C32">
        <w:rPr>
          <w:rFonts w:ascii="Times New Roman" w:eastAsia="Times New Roman" w:hAnsi="Times New Roman" w:cs="Times New Roman"/>
          <w:sz w:val="28"/>
          <w:szCs w:val="28"/>
        </w:rPr>
        <w:t xml:space="preserve"> (дополнительные соглашения к трудовым договорам)</w:t>
      </w:r>
      <w:r w:rsidR="00767E27" w:rsidRPr="00640C32">
        <w:rPr>
          <w:rFonts w:ascii="Times New Roman" w:eastAsia="Times New Roman" w:hAnsi="Times New Roman" w:cs="Times New Roman"/>
          <w:sz w:val="28"/>
          <w:szCs w:val="28"/>
        </w:rPr>
        <w:t>, заключаемые с работниками У</w:t>
      </w:r>
      <w:r w:rsidR="00274709" w:rsidRPr="00640C32">
        <w:rPr>
          <w:rFonts w:ascii="Times New Roman" w:eastAsia="Times New Roman" w:hAnsi="Times New Roman" w:cs="Times New Roman"/>
          <w:sz w:val="28"/>
          <w:szCs w:val="28"/>
        </w:rPr>
        <w:t>чреждения (приложение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2).</w:t>
      </w:r>
    </w:p>
    <w:p w:rsidR="004A12A9" w:rsidRPr="00640C32" w:rsidRDefault="00767E27" w:rsidP="00640C32">
      <w:pPr>
        <w:pStyle w:val="a3"/>
        <w:numPr>
          <w:ilvl w:val="0"/>
          <w:numId w:val="4"/>
        </w:numPr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hAnsi="Times New Roman" w:cs="Times New Roman"/>
          <w:sz w:val="28"/>
          <w:szCs w:val="28"/>
        </w:rPr>
        <w:t xml:space="preserve">Начальнику отдела кадров обеспечить включение </w:t>
      </w:r>
      <w:r w:rsidR="00012AB2" w:rsidRPr="00640C32">
        <w:rPr>
          <w:rFonts w:ascii="Times New Roman" w:hAnsi="Times New Roman" w:cs="Times New Roman"/>
          <w:sz w:val="28"/>
          <w:szCs w:val="28"/>
        </w:rPr>
        <w:t>условий об антикоррупционной оговорке</w:t>
      </w:r>
      <w:r w:rsidR="004A12A9" w:rsidRPr="00640C32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D44061" w:rsidRPr="00640C32">
        <w:rPr>
          <w:rFonts w:ascii="Times New Roman" w:hAnsi="Times New Roman" w:cs="Times New Roman"/>
          <w:sz w:val="28"/>
          <w:szCs w:val="28"/>
        </w:rPr>
        <w:t xml:space="preserve">ующий раздел трудовых </w:t>
      </w:r>
      <w:r w:rsidR="00274709" w:rsidRPr="00640C32">
        <w:rPr>
          <w:rFonts w:ascii="Times New Roman" w:hAnsi="Times New Roman" w:cs="Times New Roman"/>
          <w:sz w:val="28"/>
          <w:szCs w:val="28"/>
        </w:rPr>
        <w:t>договоров</w:t>
      </w:r>
      <w:r w:rsidR="00012AB2" w:rsidRPr="00640C32"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трудовым договорам)</w:t>
      </w:r>
      <w:r w:rsidR="00274709" w:rsidRPr="00640C32">
        <w:rPr>
          <w:rFonts w:ascii="Times New Roman" w:hAnsi="Times New Roman" w:cs="Times New Roman"/>
          <w:sz w:val="28"/>
          <w:szCs w:val="28"/>
        </w:rPr>
        <w:t>.</w:t>
      </w:r>
    </w:p>
    <w:p w:rsidR="004A12A9" w:rsidRPr="00640C32" w:rsidRDefault="004A12A9" w:rsidP="00640C32">
      <w:pPr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A12A9" w:rsidRPr="00640C32" w:rsidRDefault="004A12A9" w:rsidP="00640C32">
      <w:pPr>
        <w:tabs>
          <w:tab w:val="left" w:pos="993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12A9" w:rsidRPr="00640C32" w:rsidRDefault="004A12A9" w:rsidP="00640C32">
      <w:pPr>
        <w:tabs>
          <w:tab w:val="left" w:pos="993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12A9" w:rsidRPr="005A5986" w:rsidRDefault="004A12A9" w:rsidP="005A5986">
      <w:pPr>
        <w:tabs>
          <w:tab w:val="left" w:pos="993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12A9" w:rsidRPr="005A5986" w:rsidRDefault="004A12A9" w:rsidP="005A5986">
      <w:pPr>
        <w:tabs>
          <w:tab w:val="left" w:pos="993"/>
          <w:tab w:val="left" w:pos="8466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5986">
        <w:rPr>
          <w:rFonts w:ascii="Times New Roman" w:eastAsia="Times New Roman" w:hAnsi="Times New Roman" w:cs="Times New Roman"/>
          <w:sz w:val="28"/>
          <w:szCs w:val="28"/>
        </w:rPr>
        <w:t>Главный врач                                                                                            Н.В. Ташланов</w:t>
      </w:r>
    </w:p>
    <w:p w:rsidR="004A12A9" w:rsidRPr="005A5986" w:rsidRDefault="004A12A9" w:rsidP="005A5986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A12A9" w:rsidRPr="005A5986" w:rsidRDefault="004A12A9" w:rsidP="005A598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4A12A9" w:rsidRPr="005A5986" w:rsidSect="007C126B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418" w:header="709" w:footer="567" w:gutter="0"/>
          <w:cols w:space="720"/>
          <w:docGrid w:linePitch="299"/>
        </w:sectPr>
      </w:pPr>
    </w:p>
    <w:p w:rsidR="007C126B" w:rsidRPr="007C126B" w:rsidRDefault="00C84649" w:rsidP="007C126B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="004A12A9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  <w:r w:rsidR="007C126B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A12A9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</w:t>
      </w:r>
      <w:r w:rsidR="008919A2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АУ «Югорский </w:t>
      </w:r>
    </w:p>
    <w:p w:rsidR="004A12A9" w:rsidRPr="007C126B" w:rsidRDefault="008919A2" w:rsidP="005A5986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профессиональной патологии»</w:t>
      </w:r>
    </w:p>
    <w:p w:rsidR="004A12A9" w:rsidRPr="007C126B" w:rsidRDefault="004A12A9" w:rsidP="005A5986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7C126B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16.07.2024</w:t>
      </w: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A5986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7C126B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331</w:t>
      </w:r>
      <w:r w:rsidR="005A5986"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-пр</w:t>
      </w:r>
    </w:p>
    <w:p w:rsidR="004A12A9" w:rsidRPr="007C126B" w:rsidRDefault="004A12A9" w:rsidP="005A5986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126B" w:rsidRDefault="000C2F78" w:rsidP="005A598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 а</w:t>
      </w:r>
      <w:r w:rsidR="004A12A9"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ррупционной оговорке, включаемые</w:t>
      </w:r>
      <w:r w:rsidR="004A12A9"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гражданско-правовые договоры, заключаемые для обеспечения нужд 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3D2" w:rsidRPr="008861D6" w:rsidRDefault="004A12A9" w:rsidP="008861D6">
      <w:pPr>
        <w:pStyle w:val="a3"/>
        <w:widowControl w:val="0"/>
        <w:numPr>
          <w:ilvl w:val="3"/>
          <w:numId w:val="4"/>
        </w:numPr>
        <w:suppressAutoHyphens/>
        <w:autoSpaceDE w:val="0"/>
        <w:autoSpaceDN w:val="0"/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ОГОВОРКА</w:t>
      </w:r>
    </w:p>
    <w:p w:rsidR="008861D6" w:rsidRPr="008861D6" w:rsidRDefault="008861D6" w:rsidP="008861D6">
      <w:pPr>
        <w:pStyle w:val="a3"/>
        <w:widowControl w:val="0"/>
        <w:suppressAutoHyphens/>
        <w:autoSpaceDE w:val="0"/>
        <w:autoSpaceDN w:val="0"/>
        <w:spacing w:after="0"/>
        <w:ind w:left="32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Pr="00473D3C" w:rsidRDefault="003F23D2" w:rsidP="00CC04A2">
      <w:pPr>
        <w:pStyle w:val="a3"/>
        <w:widowControl w:val="0"/>
        <w:numPr>
          <w:ilvl w:val="6"/>
          <w:numId w:val="4"/>
        </w:numPr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своих об</w:t>
      </w:r>
      <w:r w:rsidR="00CC04A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язательств по Договору Стороны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3D3C" w:rsidRPr="00473D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работники, представители и аффилированные лица</w:t>
      </w:r>
      <w:r w:rsidR="00CC04A2" w:rsidRP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3D2" w:rsidRPr="00CC04A2" w:rsidRDefault="00CC04A2" w:rsidP="00CC04A2">
      <w:pPr>
        <w:pStyle w:val="a3"/>
        <w:widowControl w:val="0"/>
        <w:suppressAutoHyphens/>
        <w:autoSpaceDE w:val="0"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3D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выплачивают, не предлагают выплатить и не разрешают выплату денежных средств или 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3F23D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любым лицам, 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F23D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F23D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или решения с целью получить какие-либо неправомерные преимущества или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F23D2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0146A" w:rsidRPr="00CC0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B87" w:rsidRPr="003F23D2" w:rsidRDefault="00CC04A2" w:rsidP="002B6B87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осуществляют действия, квалифицируемые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применимыми для целей настоящего Д</w:t>
      </w:r>
      <w:r w:rsidR="002B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</w:t>
      </w:r>
      <w:r w:rsidR="002B6B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r w:rsidR="002B6B87" w:rsidRPr="002B6B87">
        <w:t xml:space="preserve"> </w:t>
      </w:r>
      <w:r w:rsidR="002B6B87" w:rsidRPr="002B6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</w:t>
      </w:r>
      <w:r w:rsidR="002B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иями, незаконное вознаграждение,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3F23D2" w:rsidRPr="003F23D2" w:rsidRDefault="002B6B87" w:rsidP="003029BB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возникновения у С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подозрений, что произошло или</w:t>
      </w:r>
      <w:r w:rsidR="0030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произойти нарушение п. 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D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приложения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обязуется незамедлительно уведомить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торону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факты или предоставить материалы, подтверждающие или дающие основание предполагать, что произошло или может произойти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3D2" w:rsidRPr="003F23D2" w:rsidRDefault="002B6B87" w:rsidP="003029BB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 С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торона, в адрес которой оно направлено, </w:t>
      </w:r>
      <w:r w:rsidR="00BE58E5" w:rsidRPr="00B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в течение 10 рабочих дней с даты его получения рассмотреть его и в течение 5 рабочих дней с даты окончания рассмотрения </w:t>
      </w:r>
      <w:r w:rsidR="00B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3F23D2"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что нарушения не произошло или не произойдет.</w:t>
      </w:r>
    </w:p>
    <w:p w:rsidR="003F23D2" w:rsidRPr="003F23D2" w:rsidRDefault="003F23D2" w:rsidP="003029BB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Исполнение обязательств по Договору приостанав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 с момента направления С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тороной</w:t>
      </w:r>
      <w:r w:rsidR="0030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п. 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8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приложения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момента получения ею ответа.</w:t>
      </w:r>
    </w:p>
    <w:p w:rsidR="003F23D2" w:rsidRPr="003F23D2" w:rsidRDefault="003F23D2" w:rsidP="003029BB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подтвердилось нарушени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другой С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тороной</w:t>
      </w:r>
      <w:r w:rsidR="0030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указанных в п. </w:t>
      </w:r>
      <w:r w:rsidR="00C84649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приложения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 был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 ответ на </w:t>
      </w:r>
      <w:r w:rsidR="0075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уведомление, С</w:t>
      </w:r>
      <w:r w:rsidRPr="003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7C126B" w:rsidRDefault="004A12A9" w:rsidP="005A5986">
      <w:pPr>
        <w:widowControl w:val="0"/>
        <w:suppressAutoHyphens/>
        <w:autoSpaceDE w:val="0"/>
        <w:autoSpaceDN w:val="0"/>
        <w:spacing w:before="22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126B" w:rsidSect="002453E1">
          <w:footerReference w:type="default" r:id="rId12"/>
          <w:pgSz w:w="11906" w:h="16838"/>
          <w:pgMar w:top="851" w:right="566" w:bottom="1134" w:left="1701" w:header="708" w:footer="567" w:gutter="0"/>
          <w:cols w:space="708"/>
          <w:docGrid w:linePitch="360"/>
        </w:sectPr>
      </w:pPr>
      <w:r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C126B" w:rsidRPr="007C126B" w:rsidRDefault="007C126B" w:rsidP="007C126B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приказу АУ «Югорский </w:t>
      </w:r>
    </w:p>
    <w:p w:rsidR="007C126B" w:rsidRPr="007C126B" w:rsidRDefault="007C126B" w:rsidP="007C126B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профессиональной патологии»</w:t>
      </w:r>
    </w:p>
    <w:p w:rsidR="007C126B" w:rsidRPr="007C126B" w:rsidRDefault="007C126B" w:rsidP="007C126B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26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16.07.2024 № 331-пр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before="22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9" w:rsidRPr="005A5986" w:rsidRDefault="000C2F78" w:rsidP="005A598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 антикоррупционной оговорке</w:t>
      </w:r>
      <w:r w:rsidR="00A2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включаемые</w:t>
      </w:r>
      <w:r w:rsidR="004A12A9"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трудовые договоры,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заключаемые с работниками АУ «Югорский центр профессиональной патологии»</w:t>
      </w:r>
    </w:p>
    <w:p w:rsidR="004A12A9" w:rsidRPr="005A5986" w:rsidRDefault="004A12A9" w:rsidP="005A5986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9" w:rsidRPr="008861D6" w:rsidRDefault="004A12A9" w:rsidP="008861D6">
      <w:pPr>
        <w:pStyle w:val="a3"/>
        <w:numPr>
          <w:ilvl w:val="6"/>
          <w:numId w:val="4"/>
        </w:numPr>
        <w:suppressAutoHyphens/>
        <w:autoSpaceDN w:val="0"/>
        <w:spacing w:after="0"/>
        <w:ind w:left="0" w:firstLine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861D6">
        <w:rPr>
          <w:rFonts w:ascii="Times New Roman" w:eastAsia="Calibri" w:hAnsi="Times New Roman" w:cs="Times New Roman"/>
          <w:sz w:val="28"/>
          <w:szCs w:val="28"/>
        </w:rPr>
        <w:t>АНТИКОРРУПЦИОННАЯ ОГОВОРКА</w:t>
      </w:r>
    </w:p>
    <w:p w:rsidR="008861D6" w:rsidRPr="008861D6" w:rsidRDefault="008861D6" w:rsidP="008861D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91881" w:rsidRDefault="00C91881" w:rsidP="00C91881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91881">
        <w:rPr>
          <w:rFonts w:eastAsia="Calibri"/>
          <w:sz w:val="28"/>
          <w:szCs w:val="28"/>
        </w:rPr>
        <w:t>Р</w:t>
      </w:r>
      <w:r w:rsidRPr="00C91881">
        <w:rPr>
          <w:sz w:val="28"/>
          <w:szCs w:val="28"/>
        </w:rPr>
        <w:t xml:space="preserve">аботник при исполнении своих </w:t>
      </w:r>
      <w:r w:rsidR="00EB5426">
        <w:rPr>
          <w:sz w:val="28"/>
          <w:szCs w:val="28"/>
        </w:rPr>
        <w:t xml:space="preserve">трудовых </w:t>
      </w:r>
      <w:r w:rsidRPr="00C91881">
        <w:rPr>
          <w:sz w:val="28"/>
          <w:szCs w:val="28"/>
        </w:rPr>
        <w:t xml:space="preserve">обязанностей </w:t>
      </w:r>
      <w:r w:rsidR="000C2F78">
        <w:rPr>
          <w:sz w:val="28"/>
          <w:szCs w:val="28"/>
        </w:rPr>
        <w:t>о</w:t>
      </w:r>
      <w:r w:rsidRPr="00C91881">
        <w:rPr>
          <w:sz w:val="28"/>
          <w:szCs w:val="28"/>
        </w:rPr>
        <w:t xml:space="preserve">бязуется руководствоваться Антикоррупционной политикой, Кодексом профессиональной этики </w:t>
      </w:r>
      <w:r w:rsidR="00D82D72">
        <w:rPr>
          <w:sz w:val="28"/>
          <w:szCs w:val="28"/>
        </w:rPr>
        <w:t xml:space="preserve">служебного поведения </w:t>
      </w:r>
      <w:r w:rsidRPr="00C91881">
        <w:rPr>
          <w:sz w:val="28"/>
          <w:szCs w:val="28"/>
        </w:rPr>
        <w:t>и иными локальными нормативными актами, регламентирующими порядок требований действующего законодательства в целях противодействия коррупции и недопущения нарушения антикоррупционных мер, предпринимаемых Работодателем.</w:t>
      </w:r>
    </w:p>
    <w:p w:rsidR="00C233D9" w:rsidRPr="00C233D9" w:rsidRDefault="00D82D72" w:rsidP="00C233D9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70B04" w:rsidRPr="00C91881">
        <w:rPr>
          <w:rFonts w:eastAsia="Calibri"/>
          <w:sz w:val="28"/>
          <w:szCs w:val="28"/>
        </w:rPr>
        <w:t>аботник</w:t>
      </w:r>
      <w:r w:rsidR="004A12A9" w:rsidRPr="00C91881">
        <w:rPr>
          <w:rFonts w:eastAsia="Calibri"/>
          <w:sz w:val="28"/>
          <w:szCs w:val="28"/>
        </w:rPr>
        <w:t xml:space="preserve"> обязан: </w:t>
      </w:r>
    </w:p>
    <w:p w:rsidR="00C233D9" w:rsidRPr="00C233D9" w:rsidRDefault="00C91881" w:rsidP="00C233D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3D9">
        <w:rPr>
          <w:rFonts w:eastAsia="Calibri"/>
          <w:sz w:val="28"/>
          <w:szCs w:val="28"/>
        </w:rPr>
        <w:t>-</w:t>
      </w:r>
      <w:r w:rsidR="004A12A9" w:rsidRPr="00C233D9">
        <w:rPr>
          <w:rFonts w:eastAsia="Calibri"/>
          <w:sz w:val="28"/>
          <w:szCs w:val="28"/>
        </w:rPr>
        <w:t xml:space="preserve"> воздерживаться от совершения и (или) участия в совершении коррупционных правонарушений в интересах</w:t>
      </w:r>
      <w:r w:rsidR="00C233D9" w:rsidRPr="00C233D9">
        <w:rPr>
          <w:rFonts w:eastAsia="Calibri"/>
          <w:sz w:val="28"/>
          <w:szCs w:val="28"/>
        </w:rPr>
        <w:t>, в том числе: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не совершать указанные деяния от имени или в интересах Работодателя;</w:t>
      </w:r>
    </w:p>
    <w:p w:rsidR="004A12A9" w:rsidRPr="005A5986" w:rsidRDefault="00C91881" w:rsidP="00B65BB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C233D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A12A9" w:rsidRPr="005A5986" w:rsidRDefault="00C91881" w:rsidP="00B65BBC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незамедлительно информировать </w:t>
      </w:r>
      <w:r w:rsidR="00D82D72">
        <w:rPr>
          <w:rFonts w:ascii="Times New Roman" w:eastAsia="Calibri" w:hAnsi="Times New Roman" w:cs="Times New Roman"/>
          <w:sz w:val="28"/>
          <w:szCs w:val="28"/>
        </w:rPr>
        <w:t xml:space="preserve">работодателя, 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</w:t>
      </w:r>
      <w:r w:rsidR="00D82D72">
        <w:rPr>
          <w:rFonts w:ascii="Times New Roman" w:eastAsia="Calibri" w:hAnsi="Times New Roman" w:cs="Times New Roman"/>
          <w:sz w:val="28"/>
          <w:szCs w:val="28"/>
        </w:rPr>
        <w:t>профилактику и противодействие коррупции</w:t>
      </w:r>
      <w:r w:rsidR="00EB5426">
        <w:rPr>
          <w:rFonts w:ascii="Times New Roman" w:eastAsia="Calibri" w:hAnsi="Times New Roman" w:cs="Times New Roman"/>
          <w:sz w:val="28"/>
          <w:szCs w:val="28"/>
        </w:rPr>
        <w:t>,</w:t>
      </w:r>
      <w:r w:rsidR="00D82D7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случаях склонения </w:t>
      </w:r>
      <w:r w:rsidR="00C70B04" w:rsidRPr="005A598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к совершен</w:t>
      </w:r>
      <w:r w:rsidR="00475A92">
        <w:rPr>
          <w:rFonts w:ascii="Times New Roman" w:eastAsia="Calibri" w:hAnsi="Times New Roman" w:cs="Times New Roman"/>
          <w:sz w:val="28"/>
          <w:szCs w:val="28"/>
        </w:rPr>
        <w:t>ию коррупционных правонарушений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2A9" w:rsidRPr="005A5986" w:rsidRDefault="00D82D72" w:rsidP="00B65BBC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незамедлительно информировать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работодателя, 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</w:t>
      </w:r>
      <w:r>
        <w:rPr>
          <w:rFonts w:ascii="Times New Roman" w:eastAsia="Calibri" w:hAnsi="Times New Roman" w:cs="Times New Roman"/>
          <w:sz w:val="28"/>
          <w:szCs w:val="28"/>
        </w:rPr>
        <w:t>профилактику и противодействие коррупции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о ставшей известной </w:t>
      </w:r>
      <w:r w:rsidR="00C70B04" w:rsidRPr="005A5986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информации о случаях совершения коррупционных правонарушений другими 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работниками, контрагентами организации или иными лицами; </w:t>
      </w:r>
    </w:p>
    <w:p w:rsidR="004A12A9" w:rsidRDefault="00D82D72" w:rsidP="005A5986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сообщить </w:t>
      </w:r>
      <w:r w:rsidR="00EB5426">
        <w:rPr>
          <w:rFonts w:ascii="Times New Roman" w:eastAsia="Calibri" w:hAnsi="Times New Roman" w:cs="Times New Roman"/>
          <w:sz w:val="28"/>
          <w:szCs w:val="28"/>
        </w:rPr>
        <w:t>работодателю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 или ответственному лицу о возможности в</w:t>
      </w:r>
      <w:r w:rsidR="00EB5426">
        <w:rPr>
          <w:rFonts w:ascii="Times New Roman" w:eastAsia="Calibri" w:hAnsi="Times New Roman" w:cs="Times New Roman"/>
          <w:sz w:val="28"/>
          <w:szCs w:val="28"/>
        </w:rPr>
        <w:t xml:space="preserve">озникновения либо возникновении 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>у работника конфликта интересов</w:t>
      </w:r>
      <w:r w:rsidR="004A12A9" w:rsidRPr="005A598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82D72" w:rsidRPr="00D82D72" w:rsidRDefault="00D82D72" w:rsidP="00D82D7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D82D72">
        <w:rPr>
          <w:rFonts w:ascii="Times New Roman" w:eastAsia="Calibri" w:hAnsi="Times New Roman" w:cs="Times New Roman"/>
          <w:bCs/>
          <w:sz w:val="28"/>
          <w:szCs w:val="28"/>
        </w:rPr>
        <w:t>Работнику ка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тегорически запрещается:</w:t>
      </w:r>
    </w:p>
    <w:p w:rsidR="00D82D72" w:rsidRPr="00D82D72" w:rsidRDefault="00D82D72" w:rsidP="00D82D7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82D72">
        <w:rPr>
          <w:rFonts w:ascii="Times New Roman" w:eastAsia="Calibri" w:hAnsi="Times New Roman" w:cs="Times New Roman"/>
          <w:bCs/>
          <w:sz w:val="28"/>
          <w:szCs w:val="28"/>
        </w:rPr>
        <w:t>- предпринимать любые действия, которые могут быть квалифицированы как попытка совершить коррупционное правонарушение в пользу Работодателя;</w:t>
      </w:r>
    </w:p>
    <w:p w:rsidR="00D82D72" w:rsidRPr="005A5986" w:rsidRDefault="00D82D72" w:rsidP="00D82D7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2D72">
        <w:rPr>
          <w:rFonts w:ascii="Times New Roman" w:eastAsia="Calibri" w:hAnsi="Times New Roman" w:cs="Times New Roman"/>
          <w:bCs/>
          <w:sz w:val="28"/>
          <w:szCs w:val="28"/>
        </w:rPr>
        <w:t>- совершать попытки передачи денег, подарков, предоставления любых преференций при оказании услуг или выполнении работ силами и за счет Работодателя в целях получения любых выгод (как материальных, так и не материальных) для Работодателя, контрагентов Работодателя, отдельных сотрудников Работодателя.</w:t>
      </w:r>
    </w:p>
    <w:p w:rsidR="00D82D72" w:rsidRDefault="00473D3C" w:rsidP="00D82D72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A12A9" w:rsidRPr="005A59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5A92">
        <w:rPr>
          <w:rFonts w:ascii="Times New Roman" w:eastAsia="Calibri" w:hAnsi="Times New Roman" w:cs="Times New Roman"/>
          <w:sz w:val="28"/>
          <w:szCs w:val="28"/>
        </w:rPr>
        <w:t>Р</w:t>
      </w:r>
      <w:r w:rsidR="00C70B04" w:rsidRPr="005A5986">
        <w:rPr>
          <w:rFonts w:ascii="Times New Roman" w:eastAsia="Calibri" w:hAnsi="Times New Roman" w:cs="Times New Roman"/>
          <w:sz w:val="28"/>
          <w:szCs w:val="28"/>
        </w:rPr>
        <w:t>аботник</w:t>
      </w:r>
      <w:r w:rsidR="00D82D72">
        <w:rPr>
          <w:rFonts w:ascii="Times New Roman" w:eastAsia="Calibri" w:hAnsi="Times New Roman" w:cs="Times New Roman"/>
          <w:sz w:val="28"/>
          <w:szCs w:val="28"/>
        </w:rPr>
        <w:t xml:space="preserve"> уведомлен о том, что:</w:t>
      </w:r>
    </w:p>
    <w:p w:rsidR="00D82D72" w:rsidRPr="00D82D72" w:rsidRDefault="00D82D72" w:rsidP="00D82D7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72">
        <w:rPr>
          <w:rFonts w:ascii="Times New Roman" w:eastAsia="Calibri" w:hAnsi="Times New Roman" w:cs="Times New Roman"/>
          <w:sz w:val="28"/>
          <w:szCs w:val="28"/>
        </w:rPr>
        <w:t>- Работодатель полагает недопустимым совершение коррупционных правонарушений, не планирует совершать указанные нарушения и привле</w:t>
      </w:r>
      <w:r>
        <w:rPr>
          <w:rFonts w:ascii="Times New Roman" w:eastAsia="Calibri" w:hAnsi="Times New Roman" w:cs="Times New Roman"/>
          <w:sz w:val="28"/>
          <w:szCs w:val="28"/>
        </w:rPr>
        <w:t>кать Работника к их совершению;</w:t>
      </w:r>
    </w:p>
    <w:p w:rsidR="00D82D72" w:rsidRPr="00D82D72" w:rsidRDefault="00D82D72" w:rsidP="00D82D7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72">
        <w:rPr>
          <w:rFonts w:ascii="Times New Roman" w:eastAsia="Calibri" w:hAnsi="Times New Roman" w:cs="Times New Roman"/>
          <w:sz w:val="28"/>
          <w:szCs w:val="28"/>
        </w:rPr>
        <w:t>- Работодатель не будет давать указания о передаче Работником в противоправных целях любых ценностей представителям государственных органов, контрагентов, любых третьих лиц;</w:t>
      </w:r>
    </w:p>
    <w:p w:rsidR="00D82D72" w:rsidRPr="00D82D72" w:rsidRDefault="00D82D72" w:rsidP="00D82D7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72">
        <w:rPr>
          <w:rFonts w:ascii="Times New Roman" w:eastAsia="Calibri" w:hAnsi="Times New Roman" w:cs="Times New Roman"/>
          <w:sz w:val="28"/>
          <w:szCs w:val="28"/>
        </w:rPr>
        <w:t>- за совершение коррупционных правонарушений Работник несет уголовную, административную, гражданско-правовую и дисциплинарную ответственность в соответствии с действующим законодательством, локальными актами Работодателя и настоящим договором.</w:t>
      </w:r>
    </w:p>
    <w:p w:rsidR="00CE5265" w:rsidRPr="005A5986" w:rsidRDefault="00D82D72" w:rsidP="00D82D7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2D7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E5265" w:rsidRPr="005A5986" w:rsidRDefault="00CE5265" w:rsidP="005A598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5DF5" w:rsidRPr="005A5986" w:rsidRDefault="00665DF5" w:rsidP="005A598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59FD" w:rsidRPr="005A5986" w:rsidRDefault="001459FD" w:rsidP="005A59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59FD" w:rsidRPr="005A5986" w:rsidSect="007C126B">
      <w:footerReference w:type="default" r:id="rId13"/>
      <w:type w:val="continuous"/>
      <w:pgSz w:w="11906" w:h="16838"/>
      <w:pgMar w:top="851" w:right="566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AC" w:rsidRDefault="009276AC" w:rsidP="009D5236">
      <w:pPr>
        <w:spacing w:after="0" w:line="240" w:lineRule="auto"/>
      </w:pPr>
      <w:r>
        <w:separator/>
      </w:r>
    </w:p>
  </w:endnote>
  <w:endnote w:type="continuationSeparator" w:id="0">
    <w:p w:rsidR="009276AC" w:rsidRDefault="009276AC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9" w:rsidRPr="007C126B" w:rsidRDefault="007C126B" w:rsidP="007C126B">
    <w:pPr>
      <w:pStyle w:val="a6"/>
      <w:jc w:val="both"/>
      <w:rPr>
        <w:rFonts w:ascii="Times New Roman" w:hAnsi="Times New Roman" w:cs="Times New Roman"/>
        <w:sz w:val="20"/>
        <w:szCs w:val="20"/>
      </w:rPr>
    </w:pPr>
    <w:r w:rsidRPr="009D5236">
      <w:rPr>
        <w:rFonts w:ascii="Times New Roman" w:hAnsi="Times New Roman" w:cs="Times New Roman"/>
        <w:sz w:val="20"/>
        <w:szCs w:val="20"/>
      </w:rPr>
      <w:t>Приказ автономного учреждения Ханты-Мансийского автономного округа – Югры «Центр профессиональной патологи»</w:t>
    </w:r>
    <w:r>
      <w:rPr>
        <w:rFonts w:ascii="Times New Roman" w:hAnsi="Times New Roman" w:cs="Times New Roman"/>
        <w:sz w:val="20"/>
        <w:szCs w:val="20"/>
      </w:rPr>
      <w:t xml:space="preserve"> от 16.07.2024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331-пр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 w:rsidRPr="009071E4">
      <w:rPr>
        <w:rFonts w:ascii="Times New Roman" w:hAnsi="Times New Roman" w:cs="Times New Roman"/>
        <w:sz w:val="20"/>
        <w:szCs w:val="20"/>
      </w:rPr>
      <w:t xml:space="preserve">Об утверждении условий </w:t>
    </w:r>
    <w:r>
      <w:rPr>
        <w:rFonts w:ascii="Times New Roman" w:hAnsi="Times New Roman" w:cs="Times New Roman"/>
        <w:sz w:val="20"/>
        <w:szCs w:val="20"/>
      </w:rPr>
      <w:t xml:space="preserve">об антикоррупционной оговорке, </w:t>
    </w:r>
    <w:r w:rsidRPr="009071E4">
      <w:rPr>
        <w:rFonts w:ascii="Times New Roman" w:hAnsi="Times New Roman" w:cs="Times New Roman"/>
        <w:sz w:val="20"/>
        <w:szCs w:val="20"/>
      </w:rPr>
      <w:t xml:space="preserve">включаемых </w:t>
    </w:r>
    <w:r>
      <w:rPr>
        <w:rFonts w:ascii="Times New Roman" w:hAnsi="Times New Roman" w:cs="Times New Roman"/>
        <w:sz w:val="20"/>
        <w:szCs w:val="20"/>
      </w:rPr>
      <w:t xml:space="preserve">в гражданско-правовые договоры </w:t>
    </w:r>
    <w:r w:rsidRPr="009071E4">
      <w:rPr>
        <w:rFonts w:ascii="Times New Roman" w:hAnsi="Times New Roman" w:cs="Times New Roman"/>
        <w:sz w:val="20"/>
        <w:szCs w:val="20"/>
      </w:rPr>
      <w:t>и трудовые договоры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12AB2">
      <w:rPr>
        <w:rFonts w:ascii="Times New Roman" w:hAnsi="Times New Roman" w:cs="Times New Roman"/>
        <w:sz w:val="20"/>
        <w:szCs w:val="20"/>
      </w:rPr>
      <w:t>автономного учреждения Ханты-Мансийс</w:t>
    </w:r>
    <w:r>
      <w:rPr>
        <w:rFonts w:ascii="Times New Roman" w:hAnsi="Times New Roman" w:cs="Times New Roman"/>
        <w:sz w:val="20"/>
        <w:szCs w:val="20"/>
      </w:rPr>
      <w:t xml:space="preserve">кого автономного округа – Югры </w:t>
    </w:r>
    <w:r w:rsidRPr="00012AB2">
      <w:rPr>
        <w:rFonts w:ascii="Times New Roman" w:hAnsi="Times New Roman" w:cs="Times New Roman"/>
        <w:sz w:val="20"/>
        <w:szCs w:val="20"/>
      </w:rPr>
      <w:t>«Центр профессиональной патологии»</w:t>
    </w:r>
    <w:r>
      <w:rPr>
        <w:rFonts w:ascii="Times New Roman" w:hAnsi="Times New Roman" w:cs="Times New Roman"/>
        <w:sz w:val="20"/>
        <w:szCs w:val="20"/>
      </w:rPr>
      <w:t>» - 6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9" w:rsidRPr="004A12A9" w:rsidRDefault="004A12A9" w:rsidP="00012AB2">
    <w:pPr>
      <w:pStyle w:val="a6"/>
      <w:jc w:val="both"/>
      <w:rPr>
        <w:rFonts w:ascii="Times New Roman" w:hAnsi="Times New Roman" w:cs="Times New Roman"/>
        <w:sz w:val="20"/>
        <w:szCs w:val="20"/>
      </w:rPr>
    </w:pPr>
    <w:r w:rsidRPr="009D5236">
      <w:rPr>
        <w:rFonts w:ascii="Times New Roman" w:hAnsi="Times New Roman" w:cs="Times New Roman"/>
        <w:sz w:val="20"/>
        <w:szCs w:val="20"/>
      </w:rPr>
      <w:t>Приказ автономного учреждения Ханты-Мансийского автономного округа – Югры «Центр профессиональной патологи»</w:t>
    </w:r>
    <w:r w:rsidR="007C126B">
      <w:rPr>
        <w:rFonts w:ascii="Times New Roman" w:hAnsi="Times New Roman" w:cs="Times New Roman"/>
        <w:sz w:val="20"/>
        <w:szCs w:val="20"/>
      </w:rPr>
      <w:t xml:space="preserve"> 16.07.</w:t>
    </w:r>
    <w:r>
      <w:rPr>
        <w:rFonts w:ascii="Times New Roman" w:hAnsi="Times New Roman" w:cs="Times New Roman"/>
        <w:sz w:val="20"/>
        <w:szCs w:val="20"/>
      </w:rPr>
      <w:t>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 w:rsidR="007C126B">
      <w:rPr>
        <w:rFonts w:ascii="Times New Roman" w:hAnsi="Times New Roman" w:cs="Times New Roman"/>
        <w:sz w:val="20"/>
        <w:szCs w:val="20"/>
      </w:rPr>
      <w:t xml:space="preserve"> 331</w:t>
    </w:r>
    <w:r>
      <w:rPr>
        <w:rFonts w:ascii="Times New Roman" w:hAnsi="Times New Roman" w:cs="Times New Roman"/>
        <w:sz w:val="20"/>
        <w:szCs w:val="20"/>
      </w:rPr>
      <w:t>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 w:rsidR="009071E4" w:rsidRPr="009071E4">
      <w:rPr>
        <w:rFonts w:ascii="Times New Roman" w:hAnsi="Times New Roman" w:cs="Times New Roman"/>
        <w:sz w:val="20"/>
        <w:szCs w:val="20"/>
      </w:rPr>
      <w:t xml:space="preserve">Об утверждении условий </w:t>
    </w:r>
    <w:r w:rsidR="009071E4">
      <w:rPr>
        <w:rFonts w:ascii="Times New Roman" w:hAnsi="Times New Roman" w:cs="Times New Roman"/>
        <w:sz w:val="20"/>
        <w:szCs w:val="20"/>
      </w:rPr>
      <w:t xml:space="preserve">об антикоррупционной оговорке, </w:t>
    </w:r>
    <w:r w:rsidR="009071E4" w:rsidRPr="009071E4">
      <w:rPr>
        <w:rFonts w:ascii="Times New Roman" w:hAnsi="Times New Roman" w:cs="Times New Roman"/>
        <w:sz w:val="20"/>
        <w:szCs w:val="20"/>
      </w:rPr>
      <w:t xml:space="preserve">включаемых </w:t>
    </w:r>
    <w:r w:rsidR="009071E4">
      <w:rPr>
        <w:rFonts w:ascii="Times New Roman" w:hAnsi="Times New Roman" w:cs="Times New Roman"/>
        <w:sz w:val="20"/>
        <w:szCs w:val="20"/>
      </w:rPr>
      <w:t xml:space="preserve">в гражданско-правовые договоры </w:t>
    </w:r>
    <w:r w:rsidR="009071E4" w:rsidRPr="009071E4">
      <w:rPr>
        <w:rFonts w:ascii="Times New Roman" w:hAnsi="Times New Roman" w:cs="Times New Roman"/>
        <w:sz w:val="20"/>
        <w:szCs w:val="20"/>
      </w:rPr>
      <w:t>и трудовые договоры</w:t>
    </w:r>
    <w:r w:rsidR="00012AB2">
      <w:rPr>
        <w:rFonts w:ascii="Times New Roman" w:hAnsi="Times New Roman" w:cs="Times New Roman"/>
        <w:sz w:val="20"/>
        <w:szCs w:val="20"/>
      </w:rPr>
      <w:t xml:space="preserve"> </w:t>
    </w:r>
    <w:r w:rsidR="00012AB2" w:rsidRPr="00012AB2">
      <w:rPr>
        <w:rFonts w:ascii="Times New Roman" w:hAnsi="Times New Roman" w:cs="Times New Roman"/>
        <w:sz w:val="20"/>
        <w:szCs w:val="20"/>
      </w:rPr>
      <w:t>автономного учреждения Ханты-Мансийс</w:t>
    </w:r>
    <w:r w:rsidR="00012AB2">
      <w:rPr>
        <w:rFonts w:ascii="Times New Roman" w:hAnsi="Times New Roman" w:cs="Times New Roman"/>
        <w:sz w:val="20"/>
        <w:szCs w:val="20"/>
      </w:rPr>
      <w:t xml:space="preserve">кого автономного округа – Югры </w:t>
    </w:r>
    <w:r w:rsidR="00012AB2" w:rsidRPr="00012AB2">
      <w:rPr>
        <w:rFonts w:ascii="Times New Roman" w:hAnsi="Times New Roman" w:cs="Times New Roman"/>
        <w:sz w:val="20"/>
        <w:szCs w:val="20"/>
      </w:rPr>
      <w:t>«Центр профессиональной патологии»</w:t>
    </w:r>
    <w:r w:rsidR="000C2F78">
      <w:rPr>
        <w:rFonts w:ascii="Times New Roman" w:hAnsi="Times New Roman" w:cs="Times New Roman"/>
        <w:sz w:val="20"/>
        <w:szCs w:val="20"/>
      </w:rPr>
      <w:t>» - 6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36" w:rsidRPr="009D5236" w:rsidRDefault="00274709" w:rsidP="000C2F78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</w:t>
    </w:r>
    <w:r w:rsidR="007C126B">
      <w:rPr>
        <w:rFonts w:ascii="Times New Roman" w:hAnsi="Times New Roman" w:cs="Times New Roman"/>
        <w:sz w:val="20"/>
        <w:szCs w:val="20"/>
      </w:rPr>
      <w:t xml:space="preserve">1 к </w:t>
    </w:r>
    <w:r w:rsidR="009071E4">
      <w:rPr>
        <w:rFonts w:ascii="Times New Roman" w:hAnsi="Times New Roman" w:cs="Times New Roman"/>
        <w:sz w:val="20"/>
        <w:szCs w:val="20"/>
      </w:rPr>
      <w:t>п</w:t>
    </w:r>
    <w:r w:rsidR="009D5236" w:rsidRPr="009D5236">
      <w:rPr>
        <w:rFonts w:ascii="Times New Roman" w:hAnsi="Times New Roman" w:cs="Times New Roman"/>
        <w:sz w:val="20"/>
        <w:szCs w:val="20"/>
      </w:rPr>
      <w:t>риказ</w:t>
    </w:r>
    <w:r w:rsidR="007C126B">
      <w:rPr>
        <w:rFonts w:ascii="Times New Roman" w:hAnsi="Times New Roman" w:cs="Times New Roman"/>
        <w:sz w:val="20"/>
        <w:szCs w:val="20"/>
      </w:rPr>
      <w:t>у</w:t>
    </w:r>
    <w:r w:rsidR="009D5236"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 w:rsidR="007C126B">
      <w:rPr>
        <w:rFonts w:ascii="Times New Roman" w:hAnsi="Times New Roman" w:cs="Times New Roman"/>
        <w:sz w:val="20"/>
        <w:szCs w:val="20"/>
      </w:rPr>
      <w:t>от 16.07.2024 г.</w:t>
    </w:r>
    <w:r w:rsidR="007C126B" w:rsidRPr="009D5236">
      <w:rPr>
        <w:rFonts w:ascii="Times New Roman" w:hAnsi="Times New Roman" w:cs="Times New Roman"/>
        <w:sz w:val="20"/>
        <w:szCs w:val="20"/>
      </w:rPr>
      <w:t xml:space="preserve"> №</w:t>
    </w:r>
    <w:r w:rsidR="007C126B">
      <w:rPr>
        <w:rFonts w:ascii="Times New Roman" w:hAnsi="Times New Roman" w:cs="Times New Roman"/>
        <w:sz w:val="20"/>
        <w:szCs w:val="20"/>
      </w:rPr>
      <w:t xml:space="preserve"> 331-пр </w:t>
    </w:r>
    <w:r w:rsidR="009D5236" w:rsidRPr="009D5236">
      <w:rPr>
        <w:rFonts w:ascii="Times New Roman" w:hAnsi="Times New Roman" w:cs="Times New Roman"/>
        <w:sz w:val="20"/>
        <w:szCs w:val="20"/>
      </w:rPr>
      <w:t>«</w:t>
    </w:r>
    <w:r w:rsidR="009071E4" w:rsidRPr="009071E4">
      <w:rPr>
        <w:rFonts w:ascii="Times New Roman" w:hAnsi="Times New Roman" w:cs="Times New Roman"/>
        <w:sz w:val="20"/>
        <w:szCs w:val="20"/>
      </w:rPr>
      <w:t>Об утверждении</w:t>
    </w:r>
    <w:r w:rsidR="000C2F78">
      <w:rPr>
        <w:rFonts w:ascii="Times New Roman" w:hAnsi="Times New Roman" w:cs="Times New Roman"/>
        <w:sz w:val="20"/>
        <w:szCs w:val="20"/>
      </w:rPr>
      <w:t xml:space="preserve"> условий об </w:t>
    </w:r>
    <w:r w:rsidR="009071E4" w:rsidRPr="009071E4">
      <w:rPr>
        <w:rFonts w:ascii="Times New Roman" w:hAnsi="Times New Roman" w:cs="Times New Roman"/>
        <w:sz w:val="20"/>
        <w:szCs w:val="20"/>
      </w:rPr>
      <w:t xml:space="preserve"> </w:t>
    </w:r>
    <w:r w:rsidR="000C2F78">
      <w:rPr>
        <w:rFonts w:ascii="Times New Roman" w:hAnsi="Times New Roman" w:cs="Times New Roman"/>
        <w:sz w:val="20"/>
        <w:szCs w:val="20"/>
      </w:rPr>
      <w:t>антикоррупционной оговор</w:t>
    </w:r>
    <w:r w:rsidR="00BF5D95">
      <w:rPr>
        <w:rFonts w:ascii="Times New Roman" w:hAnsi="Times New Roman" w:cs="Times New Roman"/>
        <w:sz w:val="20"/>
        <w:szCs w:val="20"/>
      </w:rPr>
      <w:t>к</w:t>
    </w:r>
    <w:r w:rsidR="000C2F78">
      <w:rPr>
        <w:rFonts w:ascii="Times New Roman" w:hAnsi="Times New Roman" w:cs="Times New Roman"/>
        <w:sz w:val="20"/>
        <w:szCs w:val="20"/>
      </w:rPr>
      <w:t>е</w:t>
    </w:r>
    <w:r w:rsidR="009071E4">
      <w:rPr>
        <w:rFonts w:ascii="Times New Roman" w:hAnsi="Times New Roman" w:cs="Times New Roman"/>
        <w:sz w:val="20"/>
        <w:szCs w:val="20"/>
      </w:rPr>
      <w:t xml:space="preserve">, </w:t>
    </w:r>
    <w:r w:rsidR="009071E4" w:rsidRPr="009071E4">
      <w:rPr>
        <w:rFonts w:ascii="Times New Roman" w:hAnsi="Times New Roman" w:cs="Times New Roman"/>
        <w:sz w:val="20"/>
        <w:szCs w:val="20"/>
      </w:rPr>
      <w:t>включаемых в гражданско-правовые договор</w:t>
    </w:r>
    <w:r w:rsidR="009071E4">
      <w:rPr>
        <w:rFonts w:ascii="Times New Roman" w:hAnsi="Times New Roman" w:cs="Times New Roman"/>
        <w:sz w:val="20"/>
        <w:szCs w:val="20"/>
      </w:rPr>
      <w:t xml:space="preserve">ы </w:t>
    </w:r>
    <w:r w:rsidR="009071E4" w:rsidRPr="009071E4">
      <w:rPr>
        <w:rFonts w:ascii="Times New Roman" w:hAnsi="Times New Roman" w:cs="Times New Roman"/>
        <w:sz w:val="20"/>
        <w:szCs w:val="20"/>
      </w:rPr>
      <w:t>и трудовые договоры</w:t>
    </w:r>
    <w:r w:rsidR="000C2F78">
      <w:rPr>
        <w:rFonts w:ascii="Times New Roman" w:hAnsi="Times New Roman" w:cs="Times New Roman"/>
        <w:sz w:val="20"/>
        <w:szCs w:val="20"/>
      </w:rPr>
      <w:t xml:space="preserve"> </w:t>
    </w:r>
    <w:r w:rsidR="000C2F78" w:rsidRPr="000C2F78">
      <w:rPr>
        <w:rFonts w:ascii="Times New Roman" w:hAnsi="Times New Roman" w:cs="Times New Roman"/>
        <w:sz w:val="20"/>
        <w:szCs w:val="20"/>
      </w:rPr>
      <w:t>автономного учреждения Ханты-Мансийс</w:t>
    </w:r>
    <w:r w:rsidR="000C2F78">
      <w:rPr>
        <w:rFonts w:ascii="Times New Roman" w:hAnsi="Times New Roman" w:cs="Times New Roman"/>
        <w:sz w:val="20"/>
        <w:szCs w:val="20"/>
      </w:rPr>
      <w:t xml:space="preserve">кого автономного округа – Югры </w:t>
    </w:r>
    <w:r w:rsidR="000C2F78" w:rsidRPr="000C2F78">
      <w:rPr>
        <w:rFonts w:ascii="Times New Roman" w:hAnsi="Times New Roman" w:cs="Times New Roman"/>
        <w:sz w:val="20"/>
        <w:szCs w:val="20"/>
      </w:rPr>
      <w:t>«Центр профессиональной патологии»</w:t>
    </w:r>
    <w:r w:rsidR="004A12A9">
      <w:rPr>
        <w:rFonts w:ascii="Times New Roman" w:hAnsi="Times New Roman" w:cs="Times New Roman"/>
        <w:sz w:val="20"/>
        <w:szCs w:val="20"/>
      </w:rPr>
      <w:t>» -</w:t>
    </w:r>
    <w:r w:rsidR="007C126B">
      <w:rPr>
        <w:rFonts w:ascii="Times New Roman" w:hAnsi="Times New Roman" w:cs="Times New Roman"/>
        <w:sz w:val="20"/>
        <w:szCs w:val="20"/>
      </w:rPr>
      <w:t xml:space="preserve"> 2</w:t>
    </w:r>
    <w:r w:rsidR="009071E4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6B" w:rsidRPr="009D5236" w:rsidRDefault="007C126B" w:rsidP="000C2F78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2 к п</w:t>
    </w:r>
    <w:r w:rsidRPr="009D5236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>от 16.07.2024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331-пр </w:t>
    </w:r>
    <w:r w:rsidRPr="009D5236">
      <w:rPr>
        <w:rFonts w:ascii="Times New Roman" w:hAnsi="Times New Roman" w:cs="Times New Roman"/>
        <w:sz w:val="20"/>
        <w:szCs w:val="20"/>
      </w:rPr>
      <w:t>«</w:t>
    </w:r>
    <w:r w:rsidRPr="009071E4">
      <w:rPr>
        <w:rFonts w:ascii="Times New Roman" w:hAnsi="Times New Roman" w:cs="Times New Roman"/>
        <w:sz w:val="20"/>
        <w:szCs w:val="20"/>
      </w:rPr>
      <w:t>Об утверждении</w:t>
    </w:r>
    <w:r>
      <w:rPr>
        <w:rFonts w:ascii="Times New Roman" w:hAnsi="Times New Roman" w:cs="Times New Roman"/>
        <w:sz w:val="20"/>
        <w:szCs w:val="20"/>
      </w:rPr>
      <w:t xml:space="preserve"> условий об </w:t>
    </w:r>
    <w:r w:rsidRPr="009071E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антикоррупционной оговорке, </w:t>
    </w:r>
    <w:r w:rsidRPr="009071E4">
      <w:rPr>
        <w:rFonts w:ascii="Times New Roman" w:hAnsi="Times New Roman" w:cs="Times New Roman"/>
        <w:sz w:val="20"/>
        <w:szCs w:val="20"/>
      </w:rPr>
      <w:t>включаемых в гражданско-правовые договор</w:t>
    </w:r>
    <w:r>
      <w:rPr>
        <w:rFonts w:ascii="Times New Roman" w:hAnsi="Times New Roman" w:cs="Times New Roman"/>
        <w:sz w:val="20"/>
        <w:szCs w:val="20"/>
      </w:rPr>
      <w:t xml:space="preserve">ы </w:t>
    </w:r>
    <w:r w:rsidRPr="009071E4">
      <w:rPr>
        <w:rFonts w:ascii="Times New Roman" w:hAnsi="Times New Roman" w:cs="Times New Roman"/>
        <w:sz w:val="20"/>
        <w:szCs w:val="20"/>
      </w:rPr>
      <w:t>и трудовые договоры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C2F78">
      <w:rPr>
        <w:rFonts w:ascii="Times New Roman" w:hAnsi="Times New Roman" w:cs="Times New Roman"/>
        <w:sz w:val="20"/>
        <w:szCs w:val="20"/>
      </w:rPr>
      <w:t>автономного учреждения Ханты-Мансийс</w:t>
    </w:r>
    <w:r>
      <w:rPr>
        <w:rFonts w:ascii="Times New Roman" w:hAnsi="Times New Roman" w:cs="Times New Roman"/>
        <w:sz w:val="20"/>
        <w:szCs w:val="20"/>
      </w:rPr>
      <w:t xml:space="preserve">кого автономного округа – Югры </w:t>
    </w:r>
    <w:r w:rsidRPr="000C2F78">
      <w:rPr>
        <w:rFonts w:ascii="Times New Roman" w:hAnsi="Times New Roman" w:cs="Times New Roman"/>
        <w:sz w:val="20"/>
        <w:szCs w:val="20"/>
      </w:rPr>
      <w:t>«Центр профессиональной патологии»</w:t>
    </w:r>
    <w:r>
      <w:rPr>
        <w:rFonts w:ascii="Times New Roman" w:hAnsi="Times New Roman" w:cs="Times New Roman"/>
        <w:sz w:val="20"/>
        <w:szCs w:val="20"/>
      </w:rPr>
      <w:t>» - 2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AC" w:rsidRDefault="009276AC" w:rsidP="009D5236">
      <w:pPr>
        <w:spacing w:after="0" w:line="240" w:lineRule="auto"/>
      </w:pPr>
      <w:r>
        <w:separator/>
      </w:r>
    </w:p>
  </w:footnote>
  <w:footnote w:type="continuationSeparator" w:id="0">
    <w:p w:rsidR="009276AC" w:rsidRDefault="009276AC" w:rsidP="009D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9" w:rsidRDefault="004A12A9">
    <w:pPr>
      <w:pStyle w:val="a7"/>
      <w:tabs>
        <w:tab w:val="clear" w:pos="9355"/>
        <w:tab w:val="right" w:pos="9923"/>
      </w:tabs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E3FD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705A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1717B"/>
    <w:multiLevelType w:val="multilevel"/>
    <w:tmpl w:val="81ECD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CA456CD"/>
    <w:multiLevelType w:val="hybridMultilevel"/>
    <w:tmpl w:val="97922B5A"/>
    <w:lvl w:ilvl="0" w:tplc="4F8868D8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12AB2"/>
    <w:rsid w:val="000212C8"/>
    <w:rsid w:val="00025BB3"/>
    <w:rsid w:val="00041163"/>
    <w:rsid w:val="000479A8"/>
    <w:rsid w:val="0005596A"/>
    <w:rsid w:val="000616C2"/>
    <w:rsid w:val="00070AD2"/>
    <w:rsid w:val="000C2F78"/>
    <w:rsid w:val="000F7029"/>
    <w:rsid w:val="001106AE"/>
    <w:rsid w:val="001459FD"/>
    <w:rsid w:val="00157D76"/>
    <w:rsid w:val="00190454"/>
    <w:rsid w:val="001A3A71"/>
    <w:rsid w:val="001B2AED"/>
    <w:rsid w:val="001B48E9"/>
    <w:rsid w:val="001C7EF4"/>
    <w:rsid w:val="001F6E59"/>
    <w:rsid w:val="0022460C"/>
    <w:rsid w:val="002453E1"/>
    <w:rsid w:val="00261083"/>
    <w:rsid w:val="002613BE"/>
    <w:rsid w:val="00274709"/>
    <w:rsid w:val="0027598A"/>
    <w:rsid w:val="00282001"/>
    <w:rsid w:val="002B6B87"/>
    <w:rsid w:val="002C2342"/>
    <w:rsid w:val="002D6099"/>
    <w:rsid w:val="003029BB"/>
    <w:rsid w:val="00303D74"/>
    <w:rsid w:val="00357C41"/>
    <w:rsid w:val="003B588B"/>
    <w:rsid w:val="003E49E0"/>
    <w:rsid w:val="003F23D2"/>
    <w:rsid w:val="00473D3C"/>
    <w:rsid w:val="00475A92"/>
    <w:rsid w:val="004A12A9"/>
    <w:rsid w:val="004B56E8"/>
    <w:rsid w:val="00517873"/>
    <w:rsid w:val="00560EBD"/>
    <w:rsid w:val="00574F79"/>
    <w:rsid w:val="0059568B"/>
    <w:rsid w:val="005A5986"/>
    <w:rsid w:val="005C6CC1"/>
    <w:rsid w:val="005F3E32"/>
    <w:rsid w:val="00614A1F"/>
    <w:rsid w:val="00640C32"/>
    <w:rsid w:val="00640C6D"/>
    <w:rsid w:val="00665DF5"/>
    <w:rsid w:val="006C00F0"/>
    <w:rsid w:val="006C11F4"/>
    <w:rsid w:val="006E4F7F"/>
    <w:rsid w:val="00720351"/>
    <w:rsid w:val="00751133"/>
    <w:rsid w:val="007647EC"/>
    <w:rsid w:val="00767E27"/>
    <w:rsid w:val="00767F91"/>
    <w:rsid w:val="007C126B"/>
    <w:rsid w:val="007F1E9F"/>
    <w:rsid w:val="0080146A"/>
    <w:rsid w:val="0083307F"/>
    <w:rsid w:val="00836982"/>
    <w:rsid w:val="00844293"/>
    <w:rsid w:val="0087023F"/>
    <w:rsid w:val="008733AE"/>
    <w:rsid w:val="008850A0"/>
    <w:rsid w:val="008861D6"/>
    <w:rsid w:val="008919A2"/>
    <w:rsid w:val="008A040F"/>
    <w:rsid w:val="008D09BD"/>
    <w:rsid w:val="008D7BF5"/>
    <w:rsid w:val="008F3CDE"/>
    <w:rsid w:val="008F5847"/>
    <w:rsid w:val="00900175"/>
    <w:rsid w:val="009071E4"/>
    <w:rsid w:val="00911A9F"/>
    <w:rsid w:val="00925618"/>
    <w:rsid w:val="009265E3"/>
    <w:rsid w:val="009276AC"/>
    <w:rsid w:val="00950AEF"/>
    <w:rsid w:val="0095304E"/>
    <w:rsid w:val="00962544"/>
    <w:rsid w:val="0096473A"/>
    <w:rsid w:val="00976F45"/>
    <w:rsid w:val="009B3357"/>
    <w:rsid w:val="009C075F"/>
    <w:rsid w:val="009D5236"/>
    <w:rsid w:val="00A129A7"/>
    <w:rsid w:val="00A25CBA"/>
    <w:rsid w:val="00A34EBA"/>
    <w:rsid w:val="00A61FF8"/>
    <w:rsid w:val="00AB5849"/>
    <w:rsid w:val="00AE38C2"/>
    <w:rsid w:val="00AE4098"/>
    <w:rsid w:val="00B12176"/>
    <w:rsid w:val="00B350A2"/>
    <w:rsid w:val="00B65BBC"/>
    <w:rsid w:val="00B76773"/>
    <w:rsid w:val="00BB50D3"/>
    <w:rsid w:val="00BC00D3"/>
    <w:rsid w:val="00BE58E5"/>
    <w:rsid w:val="00BF4C7B"/>
    <w:rsid w:val="00BF5D95"/>
    <w:rsid w:val="00C233D9"/>
    <w:rsid w:val="00C239D9"/>
    <w:rsid w:val="00C40F9C"/>
    <w:rsid w:val="00C666D1"/>
    <w:rsid w:val="00C70B04"/>
    <w:rsid w:val="00C84649"/>
    <w:rsid w:val="00C86477"/>
    <w:rsid w:val="00C90650"/>
    <w:rsid w:val="00C91881"/>
    <w:rsid w:val="00CC04A2"/>
    <w:rsid w:val="00CC0E21"/>
    <w:rsid w:val="00CC632E"/>
    <w:rsid w:val="00CE414E"/>
    <w:rsid w:val="00CE5265"/>
    <w:rsid w:val="00D22B78"/>
    <w:rsid w:val="00D44061"/>
    <w:rsid w:val="00D7488A"/>
    <w:rsid w:val="00D777B3"/>
    <w:rsid w:val="00D82D72"/>
    <w:rsid w:val="00DE3FD1"/>
    <w:rsid w:val="00DF2152"/>
    <w:rsid w:val="00DF26B3"/>
    <w:rsid w:val="00E1288D"/>
    <w:rsid w:val="00E466FE"/>
    <w:rsid w:val="00E87310"/>
    <w:rsid w:val="00EB5426"/>
    <w:rsid w:val="00EF6A8B"/>
    <w:rsid w:val="00F053EF"/>
    <w:rsid w:val="00F1708F"/>
    <w:rsid w:val="00F17C82"/>
    <w:rsid w:val="00F40DE1"/>
    <w:rsid w:val="00FB0122"/>
    <w:rsid w:val="00FB5B6D"/>
    <w:rsid w:val="00FD09D7"/>
    <w:rsid w:val="00FD509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unhideWhenUsed/>
    <w:rsid w:val="00D4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unhideWhenUsed/>
    <w:rsid w:val="00D4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2</cp:revision>
  <cp:lastPrinted>2024-04-01T09:19:00Z</cp:lastPrinted>
  <dcterms:created xsi:type="dcterms:W3CDTF">2024-08-27T10:30:00Z</dcterms:created>
  <dcterms:modified xsi:type="dcterms:W3CDTF">2024-08-27T10:30:00Z</dcterms:modified>
</cp:coreProperties>
</file>